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4AB40" w14:textId="4FE9F811" w:rsidR="00227B0B" w:rsidRDefault="00227B0B" w:rsidP="00227B0B">
      <w:pPr>
        <w:jc w:val="both"/>
        <w:outlineLvl w:val="0"/>
        <w:rPr>
          <w:rFonts w:ascii="Calibri" w:hAnsi="Calibri" w:cs="Calibri"/>
          <w:sz w:val="28"/>
          <w:szCs w:val="28"/>
        </w:rPr>
      </w:pPr>
      <w:r w:rsidRPr="009F668C">
        <w:rPr>
          <w:rFonts w:ascii="Calibri" w:eastAsia="Calibri" w:hAnsi="Calibri" w:cs="Calibri"/>
          <w:b/>
          <w:sz w:val="28"/>
          <w:szCs w:val="28"/>
          <w:lang w:eastAsia="en-US"/>
        </w:rPr>
        <w:t xml:space="preserve">Příloha č. 2 </w:t>
      </w:r>
      <w:proofErr w:type="gramStart"/>
      <w:r w:rsidR="00D15F50">
        <w:rPr>
          <w:rFonts w:ascii="Calibri" w:eastAsia="Calibri" w:hAnsi="Calibri" w:cs="Calibri"/>
          <w:b/>
          <w:sz w:val="28"/>
          <w:szCs w:val="28"/>
          <w:lang w:eastAsia="en-US"/>
        </w:rPr>
        <w:t>výzvy</w:t>
      </w:r>
      <w:r w:rsidRPr="009F668C">
        <w:rPr>
          <w:rFonts w:ascii="Calibri" w:eastAsia="Calibri" w:hAnsi="Calibri" w:cs="Calibri"/>
          <w:b/>
          <w:sz w:val="28"/>
          <w:szCs w:val="28"/>
          <w:lang w:eastAsia="en-US"/>
        </w:rPr>
        <w:t xml:space="preserve"> - Technické</w:t>
      </w:r>
      <w:proofErr w:type="gramEnd"/>
      <w:r w:rsidRPr="009F668C">
        <w:rPr>
          <w:rFonts w:ascii="Calibri" w:eastAsia="Calibri" w:hAnsi="Calibri" w:cs="Calibri"/>
          <w:b/>
          <w:sz w:val="28"/>
          <w:szCs w:val="28"/>
          <w:lang w:eastAsia="en-US"/>
        </w:rPr>
        <w:t xml:space="preserve"> podmínky </w:t>
      </w:r>
      <w:r w:rsidR="00AC5908" w:rsidRPr="009F668C">
        <w:rPr>
          <w:rFonts w:ascii="Calibri" w:eastAsia="Calibri" w:hAnsi="Calibri" w:cs="Calibri"/>
          <w:b/>
          <w:sz w:val="28"/>
          <w:szCs w:val="28"/>
          <w:lang w:eastAsia="en-US"/>
        </w:rPr>
        <w:t>pro část 1</w:t>
      </w:r>
    </w:p>
    <w:p w14:paraId="61786245" w14:textId="77777777" w:rsidR="00A61694" w:rsidRPr="00A61694" w:rsidRDefault="00A61694" w:rsidP="00227B0B">
      <w:pPr>
        <w:jc w:val="both"/>
        <w:outlineLvl w:val="0"/>
        <w:rPr>
          <w:rFonts w:ascii="Calibri" w:hAnsi="Calibri" w:cs="Calibri"/>
          <w:sz w:val="28"/>
          <w:szCs w:val="28"/>
        </w:rPr>
      </w:pPr>
    </w:p>
    <w:p w14:paraId="064A9E8E" w14:textId="5BBC294E" w:rsidR="00227B0B" w:rsidRPr="009F668C" w:rsidRDefault="00227B0B" w:rsidP="00227B0B">
      <w:pPr>
        <w:outlineLvl w:val="0"/>
        <w:rPr>
          <w:rFonts w:ascii="Calibri" w:hAnsi="Calibri" w:cs="Calibri"/>
          <w:b/>
          <w:sz w:val="28"/>
          <w:szCs w:val="28"/>
        </w:rPr>
      </w:pPr>
      <w:r w:rsidRPr="009F668C">
        <w:rPr>
          <w:rFonts w:ascii="Calibri" w:hAnsi="Calibri" w:cs="Calibri"/>
          <w:b/>
          <w:sz w:val="28"/>
          <w:szCs w:val="28"/>
        </w:rPr>
        <w:t>Vyplněn</w:t>
      </w:r>
      <w:r w:rsidR="003F3873">
        <w:rPr>
          <w:rFonts w:ascii="Calibri" w:hAnsi="Calibri" w:cs="Calibri"/>
          <w:b/>
          <w:sz w:val="28"/>
          <w:szCs w:val="28"/>
        </w:rPr>
        <w:t>á</w:t>
      </w:r>
      <w:r w:rsidRPr="009F668C">
        <w:rPr>
          <w:rFonts w:ascii="Calibri" w:hAnsi="Calibri" w:cs="Calibri"/>
          <w:b/>
          <w:sz w:val="28"/>
          <w:szCs w:val="28"/>
        </w:rPr>
        <w:t xml:space="preserve"> příloh</w:t>
      </w:r>
      <w:r w:rsidR="003F3873">
        <w:rPr>
          <w:rFonts w:ascii="Calibri" w:hAnsi="Calibri" w:cs="Calibri"/>
          <w:b/>
          <w:sz w:val="28"/>
          <w:szCs w:val="28"/>
        </w:rPr>
        <w:t>a</w:t>
      </w:r>
      <w:r w:rsidRPr="009F668C">
        <w:rPr>
          <w:rFonts w:ascii="Calibri" w:hAnsi="Calibri" w:cs="Calibri"/>
          <w:b/>
          <w:sz w:val="28"/>
          <w:szCs w:val="28"/>
        </w:rPr>
        <w:t xml:space="preserve"> č. 2 </w:t>
      </w:r>
      <w:r w:rsidR="003F3873">
        <w:rPr>
          <w:rFonts w:ascii="Calibri" w:hAnsi="Calibri" w:cs="Calibri"/>
          <w:b/>
          <w:sz w:val="28"/>
          <w:szCs w:val="28"/>
        </w:rPr>
        <w:t>bude součástí podané nabídky</w:t>
      </w:r>
      <w:r w:rsidRPr="009F668C">
        <w:rPr>
          <w:rFonts w:ascii="Calibri" w:hAnsi="Calibri" w:cs="Calibri"/>
          <w:b/>
          <w:sz w:val="28"/>
          <w:szCs w:val="28"/>
        </w:rPr>
        <w:t>.</w:t>
      </w:r>
    </w:p>
    <w:p w14:paraId="19F12A37" w14:textId="77777777" w:rsidR="00AC5908" w:rsidRDefault="00AC5908" w:rsidP="00227B0B">
      <w:pPr>
        <w:outlineLvl w:val="0"/>
        <w:rPr>
          <w:rFonts w:cs="Arial"/>
          <w:b/>
          <w:sz w:val="22"/>
          <w:szCs w:val="22"/>
        </w:rPr>
      </w:pPr>
    </w:p>
    <w:p w14:paraId="51AA5555" w14:textId="20C45E5D" w:rsidR="00AC5908" w:rsidRPr="0037198A" w:rsidRDefault="00AC5908" w:rsidP="00AC5908">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424CAA2D" w14:textId="4DC73A4A" w:rsidR="00AC5908" w:rsidRPr="0037198A" w:rsidRDefault="00A61694" w:rsidP="00AC5908">
      <w:pPr>
        <w:shd w:val="clear" w:color="auto" w:fill="C5E0B3" w:themeFill="accent6" w:themeFillTint="66"/>
        <w:outlineLvl w:val="0"/>
        <w:rPr>
          <w:rFonts w:ascii="Calibri" w:hAnsi="Calibri" w:cs="Calibri"/>
          <w:sz w:val="28"/>
          <w:szCs w:val="28"/>
        </w:rPr>
      </w:pPr>
      <w:r w:rsidRPr="00A61694">
        <w:rPr>
          <w:rFonts w:ascii="Calibri" w:hAnsi="Calibri" w:cs="Calibri"/>
          <w:b/>
          <w:bCs/>
          <w:sz w:val="28"/>
          <w:szCs w:val="28"/>
        </w:rPr>
        <w:t>Lupové brýle a čelní reflektory</w:t>
      </w:r>
    </w:p>
    <w:p w14:paraId="77B15B10" w14:textId="77777777" w:rsidR="00227B0B" w:rsidRPr="0037198A" w:rsidRDefault="00227B0B" w:rsidP="00227B0B">
      <w:pPr>
        <w:jc w:val="both"/>
        <w:outlineLvl w:val="0"/>
        <w:rPr>
          <w:rFonts w:ascii="Calibri" w:eastAsia="Calibri" w:hAnsi="Calibri" w:cs="Calibri"/>
          <w:b/>
          <w:sz w:val="28"/>
          <w:szCs w:val="28"/>
          <w:lang w:eastAsia="en-US"/>
        </w:rPr>
      </w:pPr>
    </w:p>
    <w:p w14:paraId="69FF7ED4" w14:textId="57B15AF2" w:rsidR="00227B0B" w:rsidRPr="0037198A" w:rsidRDefault="00227B0B" w:rsidP="00227B0B">
      <w:pPr>
        <w:shd w:val="clear" w:color="auto" w:fill="FFD966" w:themeFill="accent4" w:themeFillTint="99"/>
        <w:jc w:val="both"/>
        <w:outlineLvl w:val="0"/>
        <w:rPr>
          <w:rFonts w:ascii="Calibri" w:hAnsi="Calibri" w:cs="Calibri"/>
          <w:sz w:val="28"/>
          <w:szCs w:val="28"/>
        </w:rPr>
      </w:pPr>
      <w:r w:rsidRPr="0037198A">
        <w:rPr>
          <w:rFonts w:ascii="Calibri" w:hAnsi="Calibri" w:cs="Calibri"/>
          <w:b/>
          <w:sz w:val="28"/>
          <w:szCs w:val="28"/>
        </w:rPr>
        <w:t xml:space="preserve">Název části </w:t>
      </w:r>
      <w:r w:rsidR="00AC5908" w:rsidRPr="0037198A">
        <w:rPr>
          <w:rFonts w:ascii="Calibri" w:hAnsi="Calibri" w:cs="Calibri"/>
          <w:b/>
          <w:sz w:val="28"/>
          <w:szCs w:val="28"/>
        </w:rPr>
        <w:t xml:space="preserve">1 </w:t>
      </w:r>
      <w:r w:rsidRPr="0037198A">
        <w:rPr>
          <w:rFonts w:ascii="Calibri" w:hAnsi="Calibri" w:cs="Calibri"/>
          <w:b/>
          <w:sz w:val="28"/>
          <w:szCs w:val="28"/>
        </w:rPr>
        <w:t xml:space="preserve">veřejné zakázky:      </w:t>
      </w:r>
    </w:p>
    <w:p w14:paraId="09B17B56" w14:textId="319D4AFA" w:rsidR="00227B0B" w:rsidRPr="0037198A" w:rsidRDefault="00A61694" w:rsidP="00227B0B">
      <w:pPr>
        <w:pStyle w:val="Nadpis8"/>
        <w:shd w:val="clear" w:color="auto" w:fill="FFD966"/>
        <w:rPr>
          <w:rFonts w:cs="Calibri"/>
        </w:rPr>
      </w:pPr>
      <w:r w:rsidRPr="00A61694">
        <w:rPr>
          <w:rFonts w:cs="Calibri"/>
        </w:rPr>
        <w:t xml:space="preserve">Čelní reflektor  </w:t>
      </w:r>
    </w:p>
    <w:p w14:paraId="2A7B8306" w14:textId="77777777" w:rsidR="00227B0B" w:rsidRDefault="00227B0B" w:rsidP="00227B0B">
      <w:pPr>
        <w:spacing w:line="276" w:lineRule="auto"/>
        <w:rPr>
          <w:rFonts w:eastAsia="Calibri" w:cs="Arial"/>
          <w:b/>
          <w:bCs/>
          <w:color w:val="000000"/>
          <w:sz w:val="22"/>
          <w:szCs w:val="22"/>
          <w:lang w:eastAsia="en-US"/>
        </w:rPr>
      </w:pPr>
    </w:p>
    <w:p w14:paraId="5F5E48C8" w14:textId="77777777" w:rsidR="00227B0B" w:rsidRPr="0037198A" w:rsidRDefault="00227B0B" w:rsidP="00227B0B">
      <w:pPr>
        <w:spacing w:line="276" w:lineRule="auto"/>
        <w:rPr>
          <w:rFonts w:ascii="Calibri" w:hAnsi="Calibri" w:cs="Calibri"/>
          <w:sz w:val="22"/>
          <w:szCs w:val="22"/>
        </w:rPr>
      </w:pPr>
      <w:r w:rsidRPr="0037198A">
        <w:rPr>
          <w:rFonts w:ascii="Calibri" w:eastAsia="Calibri" w:hAnsi="Calibri" w:cs="Calibri"/>
          <w:b/>
          <w:bCs/>
          <w:color w:val="000000"/>
          <w:sz w:val="22"/>
          <w:szCs w:val="22"/>
          <w:lang w:eastAsia="en-US"/>
        </w:rPr>
        <w:t xml:space="preserve">Podrobnosti předmětu veřejné zakázky (technické podmínky) </w:t>
      </w:r>
    </w:p>
    <w:p w14:paraId="3F1B050F" w14:textId="0FA32DD6" w:rsidR="00227B0B" w:rsidRPr="0037198A" w:rsidRDefault="00227B0B" w:rsidP="00227B0B">
      <w:pPr>
        <w:spacing w:line="276" w:lineRule="auto"/>
        <w:jc w:val="both"/>
        <w:rPr>
          <w:rFonts w:ascii="Calibri" w:hAnsi="Calibri" w:cs="Calibri"/>
          <w:sz w:val="22"/>
          <w:szCs w:val="22"/>
        </w:rPr>
      </w:pPr>
      <w:r w:rsidRPr="0037198A">
        <w:rPr>
          <w:rFonts w:ascii="Calibri" w:hAnsi="Calibri" w:cs="Calibri"/>
          <w:sz w:val="22"/>
          <w:szCs w:val="22"/>
        </w:rPr>
        <w:t xml:space="preserve">Zadavatel vymezuje níže </w:t>
      </w:r>
      <w:r w:rsidRPr="0037198A">
        <w:rPr>
          <w:rFonts w:ascii="Calibri" w:hAnsi="Calibri" w:cs="Calibri"/>
          <w:b/>
          <w:sz w:val="22"/>
          <w:szCs w:val="22"/>
        </w:rPr>
        <w:t>závazné charakteristiky a požadavky</w:t>
      </w:r>
      <w:r w:rsidRPr="0037198A">
        <w:rPr>
          <w:rFonts w:ascii="Calibri" w:hAnsi="Calibri" w:cs="Calibri"/>
          <w:sz w:val="22"/>
          <w:szCs w:val="22"/>
        </w:rPr>
        <w:t xml:space="preserve"> na </w:t>
      </w:r>
      <w:r w:rsidR="00D15F50">
        <w:rPr>
          <w:rFonts w:ascii="Calibri" w:hAnsi="Calibri" w:cs="Calibri"/>
          <w:sz w:val="22"/>
          <w:szCs w:val="22"/>
        </w:rPr>
        <w:t>předmět plnění</w:t>
      </w:r>
      <w:r w:rsidRPr="0037198A">
        <w:rPr>
          <w:rFonts w:ascii="Calibri" w:hAnsi="Calibri" w:cs="Calibri"/>
          <w:sz w:val="22"/>
          <w:szCs w:val="22"/>
        </w:rPr>
        <w:t>.</w:t>
      </w:r>
    </w:p>
    <w:p w14:paraId="0A9DF994" w14:textId="77777777" w:rsidR="00227B0B" w:rsidRPr="00326CC5" w:rsidRDefault="00227B0B" w:rsidP="00227B0B">
      <w:pPr>
        <w:pStyle w:val="Zkladntext2"/>
        <w:rPr>
          <w:rFonts w:ascii="Arial" w:hAnsi="Arial" w:cs="Arial"/>
          <w:sz w:val="22"/>
          <w:szCs w:val="22"/>
        </w:rPr>
      </w:pPr>
    </w:p>
    <w:p w14:paraId="697C502C" w14:textId="77777777" w:rsidR="00227B0B" w:rsidRPr="009F668C" w:rsidRDefault="00227B0B" w:rsidP="00227B0B">
      <w:pPr>
        <w:jc w:val="both"/>
        <w:rPr>
          <w:rFonts w:ascii="Calibri" w:hAnsi="Calibri" w:cs="Calibri"/>
          <w:sz w:val="22"/>
          <w:szCs w:val="22"/>
        </w:rPr>
      </w:pPr>
      <w:r w:rsidRPr="009F668C">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204BC37F" w14:textId="1441F247" w:rsidR="004343F1" w:rsidRPr="00A61694" w:rsidRDefault="0006204C" w:rsidP="00A61694">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18D24F3B" w:rsidR="00A37F3F" w:rsidRDefault="006A295B">
            <w:pPr>
              <w:rPr>
                <w:rFonts w:asciiTheme="minorHAnsi" w:hAnsiTheme="minorHAnsi"/>
                <w:b/>
                <w:bCs/>
                <w:sz w:val="28"/>
                <w:szCs w:val="28"/>
              </w:rPr>
            </w:pPr>
            <w:bookmarkStart w:id="0" w:name="_Hlk170988566"/>
            <w:r w:rsidRPr="006A295B">
              <w:rPr>
                <w:rFonts w:asciiTheme="minorHAnsi" w:hAnsiTheme="minorHAnsi"/>
                <w:b/>
                <w:bCs/>
                <w:sz w:val="28"/>
                <w:szCs w:val="28"/>
              </w:rPr>
              <w:t>Čelní reflektor</w:t>
            </w:r>
            <w:bookmarkEnd w:id="0"/>
            <w:r w:rsidRPr="006A295B">
              <w:rPr>
                <w:rFonts w:asciiTheme="minorHAnsi" w:hAnsiTheme="minorHAnsi"/>
                <w:b/>
                <w:bCs/>
                <w:sz w:val="28"/>
                <w:szCs w:val="28"/>
              </w:rPr>
              <w:t xml:space="preserve"> </w:t>
            </w:r>
            <w:r w:rsidR="00F403F6">
              <w:rPr>
                <w:rFonts w:asciiTheme="minorHAnsi" w:hAnsiTheme="minorHAnsi"/>
                <w:b/>
                <w:bCs/>
                <w:sz w:val="28"/>
                <w:szCs w:val="28"/>
              </w:rPr>
              <w:t xml:space="preserve">- </w:t>
            </w:r>
            <w:r>
              <w:rPr>
                <w:rFonts w:asciiTheme="minorHAnsi" w:hAnsiTheme="minorHAnsi"/>
                <w:b/>
                <w:bCs/>
                <w:sz w:val="28"/>
                <w:szCs w:val="28"/>
              </w:rPr>
              <w:t>2</w:t>
            </w:r>
            <w:r w:rsidR="00C25B46">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E093E" w14:paraId="2BBB4775" w14:textId="77777777" w:rsidTr="00073C2C">
        <w:trPr>
          <w:cantSplit/>
        </w:trPr>
        <w:tc>
          <w:tcPr>
            <w:tcW w:w="5103" w:type="dxa"/>
            <w:shd w:val="clear" w:color="auto" w:fill="auto"/>
            <w:vAlign w:val="center"/>
          </w:tcPr>
          <w:p w14:paraId="20E47CD2" w14:textId="31A63A07" w:rsidR="009E093E" w:rsidRPr="00F920A2" w:rsidRDefault="009E093E" w:rsidP="009E093E">
            <w:pPr>
              <w:rPr>
                <w:rFonts w:ascii="Calibri" w:hAnsi="Calibri" w:cs="Calibri"/>
                <w:szCs w:val="20"/>
              </w:rPr>
            </w:pPr>
            <w:r>
              <w:rPr>
                <w:rFonts w:ascii="Calibri" w:hAnsi="Calibri" w:cs="Calibri"/>
                <w:color w:val="000000"/>
                <w:sz w:val="22"/>
                <w:szCs w:val="22"/>
              </w:rPr>
              <w:t>2 ks čelních reflektorů pro potřeby ORL kliniky Pardubické nemocnice</w:t>
            </w:r>
          </w:p>
        </w:tc>
        <w:tc>
          <w:tcPr>
            <w:tcW w:w="1560" w:type="dxa"/>
            <w:shd w:val="clear" w:color="auto" w:fill="auto"/>
            <w:vAlign w:val="center"/>
          </w:tcPr>
          <w:p w14:paraId="78954878" w14:textId="7609C2A8"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120A2F0A" w14:textId="3EDC64B4"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205B960B" w14:textId="77777777" w:rsidTr="00073C2C">
        <w:trPr>
          <w:cantSplit/>
        </w:trPr>
        <w:tc>
          <w:tcPr>
            <w:tcW w:w="5103" w:type="dxa"/>
            <w:shd w:val="clear" w:color="auto" w:fill="auto"/>
            <w:vAlign w:val="center"/>
          </w:tcPr>
          <w:p w14:paraId="22D45512" w14:textId="0FD7876F" w:rsidR="009E093E" w:rsidRPr="00F920A2" w:rsidRDefault="009E093E" w:rsidP="009E093E">
            <w:pPr>
              <w:rPr>
                <w:rFonts w:ascii="Calibri" w:hAnsi="Calibri" w:cs="Calibri"/>
                <w:szCs w:val="20"/>
              </w:rPr>
            </w:pPr>
            <w:r w:rsidRPr="00A807A0">
              <w:rPr>
                <w:rFonts w:ascii="Calibri" w:hAnsi="Calibri" w:cs="Calibri"/>
                <w:sz w:val="22"/>
                <w:szCs w:val="22"/>
              </w:rPr>
              <w:t>LED světeln</w:t>
            </w:r>
            <w:r>
              <w:rPr>
                <w:rFonts w:ascii="Calibri" w:hAnsi="Calibri" w:cs="Calibri"/>
                <w:sz w:val="22"/>
                <w:szCs w:val="22"/>
              </w:rPr>
              <w:t>ý</w:t>
            </w:r>
            <w:r w:rsidRPr="00A807A0">
              <w:rPr>
                <w:rFonts w:ascii="Calibri" w:hAnsi="Calibri" w:cs="Calibri"/>
                <w:sz w:val="22"/>
                <w:szCs w:val="22"/>
              </w:rPr>
              <w:t xml:space="preserve"> zdroj</w:t>
            </w:r>
          </w:p>
        </w:tc>
        <w:tc>
          <w:tcPr>
            <w:tcW w:w="1560" w:type="dxa"/>
            <w:shd w:val="clear" w:color="auto" w:fill="auto"/>
            <w:vAlign w:val="center"/>
          </w:tcPr>
          <w:p w14:paraId="46D045F2" w14:textId="19FBCBA0"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3F183FFD" w14:textId="2D5F3775"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0A4B6D91" w14:textId="77777777" w:rsidTr="00073C2C">
        <w:trPr>
          <w:cantSplit/>
        </w:trPr>
        <w:tc>
          <w:tcPr>
            <w:tcW w:w="5103" w:type="dxa"/>
            <w:shd w:val="clear" w:color="auto" w:fill="auto"/>
            <w:vAlign w:val="center"/>
          </w:tcPr>
          <w:p w14:paraId="2C9A7BAC" w14:textId="6BDECCB5" w:rsidR="009E093E" w:rsidRPr="00F920A2" w:rsidRDefault="009E093E" w:rsidP="009E093E">
            <w:pPr>
              <w:rPr>
                <w:rFonts w:ascii="Calibri" w:hAnsi="Calibri" w:cs="Calibri"/>
                <w:szCs w:val="20"/>
              </w:rPr>
            </w:pPr>
            <w:r w:rsidRPr="00A26AD0">
              <w:rPr>
                <w:rFonts w:ascii="Calibri" w:hAnsi="Calibri" w:cs="Calibri"/>
                <w:sz w:val="22"/>
                <w:szCs w:val="22"/>
              </w:rPr>
              <w:t>Bezpečné uchycení pomocí čelenky</w:t>
            </w:r>
            <w:r>
              <w:rPr>
                <w:rFonts w:ascii="Calibri" w:hAnsi="Calibri" w:cs="Calibri"/>
                <w:sz w:val="22"/>
                <w:szCs w:val="22"/>
              </w:rPr>
              <w:t>, náhlavní převedení přístroje</w:t>
            </w:r>
          </w:p>
        </w:tc>
        <w:tc>
          <w:tcPr>
            <w:tcW w:w="1560" w:type="dxa"/>
            <w:shd w:val="clear" w:color="auto" w:fill="auto"/>
            <w:vAlign w:val="center"/>
          </w:tcPr>
          <w:p w14:paraId="3D873B18" w14:textId="4E39CB26"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07F2D7BF" w14:textId="3E643ADD"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2555751D" w14:textId="77777777" w:rsidTr="00073C2C">
        <w:trPr>
          <w:cantSplit/>
        </w:trPr>
        <w:tc>
          <w:tcPr>
            <w:tcW w:w="5103" w:type="dxa"/>
            <w:shd w:val="clear" w:color="auto" w:fill="auto"/>
            <w:vAlign w:val="center"/>
          </w:tcPr>
          <w:p w14:paraId="0E32292D" w14:textId="0BB7063A" w:rsidR="009E093E" w:rsidRPr="00F920A2" w:rsidRDefault="009E093E" w:rsidP="009E093E">
            <w:pPr>
              <w:rPr>
                <w:rFonts w:ascii="Calibri" w:hAnsi="Calibri" w:cs="Calibri"/>
                <w:szCs w:val="20"/>
              </w:rPr>
            </w:pPr>
            <w:r>
              <w:rPr>
                <w:rFonts w:ascii="Calibri" w:hAnsi="Calibri" w:cs="Calibri"/>
                <w:color w:val="000000"/>
                <w:sz w:val="22"/>
                <w:szCs w:val="22"/>
              </w:rPr>
              <w:t xml:space="preserve">Barevná teplota min. </w:t>
            </w:r>
            <w:r w:rsidRPr="0056050C">
              <w:rPr>
                <w:rFonts w:ascii="Calibri" w:hAnsi="Calibri" w:cs="Calibri"/>
                <w:color w:val="000000"/>
                <w:sz w:val="22"/>
                <w:szCs w:val="22"/>
              </w:rPr>
              <w:t>5500 °K</w:t>
            </w:r>
          </w:p>
        </w:tc>
        <w:tc>
          <w:tcPr>
            <w:tcW w:w="1560" w:type="dxa"/>
            <w:shd w:val="clear" w:color="auto" w:fill="auto"/>
            <w:vAlign w:val="center"/>
          </w:tcPr>
          <w:p w14:paraId="3562496A" w14:textId="6CBB2131"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16A7257A" w14:textId="178F29F2"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181441AD" w14:textId="77777777" w:rsidTr="00073C2C">
        <w:trPr>
          <w:cantSplit/>
        </w:trPr>
        <w:tc>
          <w:tcPr>
            <w:tcW w:w="5103" w:type="dxa"/>
            <w:shd w:val="clear" w:color="auto" w:fill="auto"/>
            <w:vAlign w:val="center"/>
          </w:tcPr>
          <w:p w14:paraId="5FE3AFF6" w14:textId="075E63F6" w:rsidR="009E093E" w:rsidRPr="00F920A2" w:rsidRDefault="009E093E" w:rsidP="009E093E">
            <w:pPr>
              <w:rPr>
                <w:rFonts w:ascii="Calibri" w:hAnsi="Calibri" w:cs="Calibri"/>
                <w:szCs w:val="20"/>
              </w:rPr>
            </w:pPr>
            <w:r>
              <w:rPr>
                <w:rFonts w:ascii="Calibri" w:hAnsi="Calibri" w:cs="Calibri"/>
                <w:color w:val="000000"/>
                <w:sz w:val="22"/>
                <w:szCs w:val="22"/>
              </w:rPr>
              <w:t>Intenzita osvětlení min. 3</w:t>
            </w:r>
            <w:r w:rsidRPr="0056050C">
              <w:rPr>
                <w:rFonts w:ascii="Calibri" w:hAnsi="Calibri" w:cs="Calibri"/>
                <w:color w:val="000000"/>
                <w:sz w:val="22"/>
                <w:szCs w:val="22"/>
              </w:rPr>
              <w:t>0 000 lux</w:t>
            </w:r>
          </w:p>
        </w:tc>
        <w:tc>
          <w:tcPr>
            <w:tcW w:w="1560" w:type="dxa"/>
            <w:shd w:val="clear" w:color="auto" w:fill="auto"/>
            <w:vAlign w:val="center"/>
          </w:tcPr>
          <w:p w14:paraId="3CE2699A" w14:textId="2E3F89F1"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54FA0EBD" w14:textId="2DDF4DCA"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2413CE72" w14:textId="77777777" w:rsidTr="00073C2C">
        <w:trPr>
          <w:cantSplit/>
        </w:trPr>
        <w:tc>
          <w:tcPr>
            <w:tcW w:w="5103" w:type="dxa"/>
            <w:shd w:val="clear" w:color="auto" w:fill="auto"/>
            <w:vAlign w:val="center"/>
          </w:tcPr>
          <w:p w14:paraId="6A20752A" w14:textId="30361A88" w:rsidR="009E093E" w:rsidRPr="00F920A2" w:rsidRDefault="009E093E" w:rsidP="009E093E">
            <w:pPr>
              <w:rPr>
                <w:rFonts w:ascii="Calibri" w:hAnsi="Calibri" w:cs="Calibri"/>
                <w:szCs w:val="20"/>
              </w:rPr>
            </w:pPr>
            <w:r w:rsidRPr="00A807A0">
              <w:rPr>
                <w:rFonts w:ascii="Calibri" w:hAnsi="Calibri" w:cs="Calibri"/>
                <w:sz w:val="22"/>
                <w:szCs w:val="22"/>
              </w:rPr>
              <w:t>Plynule nastavitelná velikost bodu a regulace intenzity osvětlení</w:t>
            </w:r>
          </w:p>
        </w:tc>
        <w:tc>
          <w:tcPr>
            <w:tcW w:w="1560" w:type="dxa"/>
            <w:shd w:val="clear" w:color="auto" w:fill="auto"/>
            <w:vAlign w:val="center"/>
          </w:tcPr>
          <w:p w14:paraId="7A3BB335" w14:textId="14BCD0E6"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5F56E81F" w14:textId="5D7B245F"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01CEB4F1" w14:textId="77777777" w:rsidTr="00073C2C">
        <w:trPr>
          <w:cantSplit/>
        </w:trPr>
        <w:tc>
          <w:tcPr>
            <w:tcW w:w="5103" w:type="dxa"/>
            <w:shd w:val="clear" w:color="auto" w:fill="auto"/>
            <w:vAlign w:val="center"/>
          </w:tcPr>
          <w:p w14:paraId="20D01AC7" w14:textId="28F37CC5" w:rsidR="009E093E" w:rsidRPr="00F920A2" w:rsidRDefault="009E093E" w:rsidP="009E093E">
            <w:pPr>
              <w:rPr>
                <w:rFonts w:ascii="Calibri" w:hAnsi="Calibri" w:cs="Calibri"/>
                <w:szCs w:val="20"/>
              </w:rPr>
            </w:pPr>
            <w:r>
              <w:rPr>
                <w:rFonts w:ascii="Calibri" w:hAnsi="Calibri" w:cs="Calibri"/>
                <w:color w:val="000000"/>
                <w:sz w:val="22"/>
                <w:szCs w:val="22"/>
              </w:rPr>
              <w:t>P</w:t>
            </w:r>
            <w:r w:rsidRPr="0056050C">
              <w:rPr>
                <w:rFonts w:ascii="Calibri" w:hAnsi="Calibri" w:cs="Calibri"/>
                <w:color w:val="000000"/>
                <w:sz w:val="22"/>
                <w:szCs w:val="22"/>
              </w:rPr>
              <w:t>racovní vzdálenost</w:t>
            </w:r>
            <w:r>
              <w:rPr>
                <w:rFonts w:ascii="Calibri" w:hAnsi="Calibri" w:cs="Calibri"/>
                <w:color w:val="000000"/>
                <w:sz w:val="22"/>
                <w:szCs w:val="22"/>
              </w:rPr>
              <w:t xml:space="preserve"> </w:t>
            </w:r>
            <w:r w:rsidRPr="00100437">
              <w:rPr>
                <w:rFonts w:ascii="Calibri" w:hAnsi="Calibri" w:cs="Calibri"/>
                <w:sz w:val="22"/>
                <w:szCs w:val="22"/>
              </w:rPr>
              <w:t>min. 250 mm</w:t>
            </w:r>
          </w:p>
        </w:tc>
        <w:tc>
          <w:tcPr>
            <w:tcW w:w="1560" w:type="dxa"/>
            <w:shd w:val="clear" w:color="auto" w:fill="auto"/>
            <w:vAlign w:val="center"/>
          </w:tcPr>
          <w:p w14:paraId="6A9FF572" w14:textId="2C4E6043"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1597F640" w14:textId="1EAE89FF"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5DE0C44F" w14:textId="77777777" w:rsidTr="00073C2C">
        <w:trPr>
          <w:cantSplit/>
        </w:trPr>
        <w:tc>
          <w:tcPr>
            <w:tcW w:w="5103" w:type="dxa"/>
            <w:shd w:val="clear" w:color="auto" w:fill="auto"/>
            <w:vAlign w:val="center"/>
          </w:tcPr>
          <w:p w14:paraId="0BA4DDCD" w14:textId="384EF11C" w:rsidR="009E093E" w:rsidRPr="00F920A2" w:rsidRDefault="009E093E" w:rsidP="009E093E">
            <w:pPr>
              <w:rPr>
                <w:rFonts w:ascii="Calibri" w:hAnsi="Calibri" w:cs="Calibri"/>
                <w:szCs w:val="20"/>
              </w:rPr>
            </w:pPr>
            <w:r>
              <w:rPr>
                <w:rFonts w:ascii="Calibri" w:hAnsi="Calibri" w:cs="Calibri"/>
                <w:color w:val="000000"/>
                <w:sz w:val="22"/>
                <w:szCs w:val="22"/>
              </w:rPr>
              <w:t xml:space="preserve">Výdrž baterie s umístněním mimo čelní reflektor min. </w:t>
            </w:r>
            <w:r w:rsidRPr="0056050C">
              <w:rPr>
                <w:rFonts w:ascii="Calibri" w:hAnsi="Calibri" w:cs="Calibri"/>
                <w:color w:val="000000"/>
                <w:sz w:val="22"/>
                <w:szCs w:val="22"/>
              </w:rPr>
              <w:t>8</w:t>
            </w:r>
            <w:r>
              <w:rPr>
                <w:rFonts w:ascii="Calibri" w:hAnsi="Calibri" w:cs="Calibri"/>
                <w:color w:val="000000"/>
                <w:sz w:val="22"/>
                <w:szCs w:val="22"/>
              </w:rPr>
              <w:t xml:space="preserve"> </w:t>
            </w:r>
            <w:r w:rsidRPr="0056050C">
              <w:rPr>
                <w:rFonts w:ascii="Calibri" w:hAnsi="Calibri" w:cs="Calibri"/>
                <w:color w:val="000000"/>
                <w:sz w:val="22"/>
                <w:szCs w:val="22"/>
              </w:rPr>
              <w:t>hodin</w:t>
            </w:r>
            <w:r>
              <w:rPr>
                <w:rFonts w:ascii="Calibri" w:hAnsi="Calibri" w:cs="Calibri"/>
                <w:color w:val="000000"/>
                <w:sz w:val="22"/>
                <w:szCs w:val="22"/>
              </w:rPr>
              <w:t xml:space="preserve"> (v případě nabídnutí </w:t>
            </w:r>
            <w:r w:rsidRPr="0019652B">
              <w:rPr>
                <w:rFonts w:ascii="Calibri" w:hAnsi="Calibri" w:cs="Calibri"/>
                <w:sz w:val="22"/>
                <w:szCs w:val="22"/>
              </w:rPr>
              <w:t xml:space="preserve">náhlavní baterie </w:t>
            </w:r>
            <w:r>
              <w:rPr>
                <w:rFonts w:ascii="Calibri" w:hAnsi="Calibri" w:cs="Calibri"/>
                <w:sz w:val="22"/>
                <w:szCs w:val="22"/>
              </w:rPr>
              <w:t xml:space="preserve">s umístněním na čelním reflektoru </w:t>
            </w:r>
            <w:r w:rsidRPr="0019652B">
              <w:rPr>
                <w:rFonts w:ascii="Calibri" w:hAnsi="Calibri" w:cs="Calibri"/>
                <w:sz w:val="22"/>
                <w:szCs w:val="22"/>
              </w:rPr>
              <w:t>min. 3,5 hod.</w:t>
            </w:r>
            <w:r>
              <w:rPr>
                <w:rFonts w:ascii="Calibri" w:hAnsi="Calibri" w:cs="Calibri"/>
                <w:sz w:val="22"/>
                <w:szCs w:val="22"/>
              </w:rPr>
              <w:t>)</w:t>
            </w:r>
          </w:p>
        </w:tc>
        <w:tc>
          <w:tcPr>
            <w:tcW w:w="1560" w:type="dxa"/>
            <w:shd w:val="clear" w:color="auto" w:fill="auto"/>
            <w:vAlign w:val="center"/>
          </w:tcPr>
          <w:p w14:paraId="4EDDBD6A" w14:textId="413D244F"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2BB87156" w14:textId="57B47DF3"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64EC4AA6" w14:textId="77777777" w:rsidTr="00073C2C">
        <w:trPr>
          <w:cantSplit/>
        </w:trPr>
        <w:tc>
          <w:tcPr>
            <w:tcW w:w="5103" w:type="dxa"/>
            <w:shd w:val="clear" w:color="auto" w:fill="auto"/>
            <w:vAlign w:val="center"/>
          </w:tcPr>
          <w:p w14:paraId="053F23FF" w14:textId="104A370B" w:rsidR="009E093E" w:rsidRPr="00F920A2" w:rsidRDefault="009E093E" w:rsidP="009E093E">
            <w:pPr>
              <w:rPr>
                <w:rFonts w:ascii="Calibri" w:hAnsi="Calibri" w:cs="Calibri"/>
                <w:b/>
                <w:bCs/>
                <w:szCs w:val="20"/>
              </w:rPr>
            </w:pPr>
            <w:r>
              <w:rPr>
                <w:rFonts w:ascii="Calibri" w:hAnsi="Calibri" w:cs="Calibri"/>
                <w:color w:val="000000"/>
                <w:sz w:val="22"/>
                <w:szCs w:val="22"/>
              </w:rPr>
              <w:t>Doba nabíjení max. 4</w:t>
            </w:r>
            <w:r w:rsidR="00C25B46">
              <w:rPr>
                <w:rFonts w:ascii="Calibri" w:hAnsi="Calibri" w:cs="Calibri"/>
                <w:color w:val="000000"/>
                <w:sz w:val="22"/>
                <w:szCs w:val="22"/>
              </w:rPr>
              <w:t xml:space="preserve"> </w:t>
            </w:r>
            <w:r>
              <w:rPr>
                <w:rFonts w:ascii="Calibri" w:hAnsi="Calibri" w:cs="Calibri"/>
                <w:color w:val="000000"/>
                <w:sz w:val="22"/>
                <w:szCs w:val="22"/>
              </w:rPr>
              <w:t>hod</w:t>
            </w:r>
          </w:p>
        </w:tc>
        <w:tc>
          <w:tcPr>
            <w:tcW w:w="1560" w:type="dxa"/>
            <w:shd w:val="clear" w:color="auto" w:fill="auto"/>
            <w:vAlign w:val="center"/>
          </w:tcPr>
          <w:p w14:paraId="62548E9A" w14:textId="28636BF4"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60EFA726" w14:textId="3F9E0ABB"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71B3CB5A" w14:textId="77777777" w:rsidTr="00073C2C">
        <w:trPr>
          <w:cantSplit/>
        </w:trPr>
        <w:tc>
          <w:tcPr>
            <w:tcW w:w="5103" w:type="dxa"/>
            <w:shd w:val="clear" w:color="auto" w:fill="auto"/>
            <w:vAlign w:val="center"/>
          </w:tcPr>
          <w:p w14:paraId="205B8108" w14:textId="1FD382B6" w:rsidR="009E093E" w:rsidRPr="00F920A2" w:rsidRDefault="009E093E" w:rsidP="009E093E">
            <w:pPr>
              <w:rPr>
                <w:rFonts w:ascii="Calibri" w:hAnsi="Calibri" w:cs="Calibri"/>
                <w:szCs w:val="20"/>
              </w:rPr>
            </w:pPr>
            <w:r w:rsidRPr="00A807A0">
              <w:rPr>
                <w:rFonts w:ascii="Calibri" w:hAnsi="Calibri" w:cs="Calibri"/>
                <w:sz w:val="22"/>
                <w:szCs w:val="22"/>
              </w:rPr>
              <w:lastRenderedPageBreak/>
              <w:t>Hmotnost bez baterie max. 260</w:t>
            </w:r>
            <w:r w:rsidR="00C25B46">
              <w:rPr>
                <w:rFonts w:ascii="Calibri" w:hAnsi="Calibri" w:cs="Calibri"/>
                <w:sz w:val="22"/>
                <w:szCs w:val="22"/>
              </w:rPr>
              <w:t xml:space="preserve"> </w:t>
            </w:r>
            <w:r w:rsidRPr="00A807A0">
              <w:rPr>
                <w:rFonts w:ascii="Calibri" w:hAnsi="Calibri" w:cs="Calibri"/>
                <w:sz w:val="22"/>
                <w:szCs w:val="22"/>
              </w:rPr>
              <w:t>g</w:t>
            </w:r>
          </w:p>
        </w:tc>
        <w:tc>
          <w:tcPr>
            <w:tcW w:w="1560" w:type="dxa"/>
            <w:shd w:val="clear" w:color="auto" w:fill="auto"/>
            <w:vAlign w:val="center"/>
          </w:tcPr>
          <w:p w14:paraId="7171D224" w14:textId="031BC7EB"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36979ECC" w14:textId="0478D299"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0461223F" w14:textId="77777777" w:rsidTr="00073C2C">
        <w:trPr>
          <w:cantSplit/>
        </w:trPr>
        <w:tc>
          <w:tcPr>
            <w:tcW w:w="5103" w:type="dxa"/>
            <w:shd w:val="clear" w:color="auto" w:fill="auto"/>
            <w:vAlign w:val="center"/>
          </w:tcPr>
          <w:p w14:paraId="3E9CDAE2" w14:textId="21F630D8" w:rsidR="009E093E" w:rsidRPr="00F920A2" w:rsidRDefault="009E093E" w:rsidP="009E093E">
            <w:pPr>
              <w:rPr>
                <w:rFonts w:ascii="Calibri" w:hAnsi="Calibri" w:cs="Calibri"/>
                <w:szCs w:val="20"/>
              </w:rPr>
            </w:pPr>
            <w:r>
              <w:rPr>
                <w:rFonts w:ascii="Calibri" w:hAnsi="Calibri" w:cs="Calibri"/>
                <w:color w:val="000000"/>
                <w:sz w:val="22"/>
                <w:szCs w:val="22"/>
              </w:rPr>
              <w:t>Přístroj musí mít prohlášení o shodě a CE označení</w:t>
            </w:r>
          </w:p>
        </w:tc>
        <w:tc>
          <w:tcPr>
            <w:tcW w:w="1560" w:type="dxa"/>
            <w:shd w:val="clear" w:color="auto" w:fill="auto"/>
            <w:vAlign w:val="center"/>
          </w:tcPr>
          <w:p w14:paraId="2285F4CF" w14:textId="67C64797"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080D6179" w14:textId="1630566F"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r w:rsidR="009E093E" w14:paraId="6E9F2B4D" w14:textId="77777777" w:rsidTr="00073C2C">
        <w:trPr>
          <w:cantSplit/>
        </w:trPr>
        <w:tc>
          <w:tcPr>
            <w:tcW w:w="5103" w:type="dxa"/>
            <w:shd w:val="clear" w:color="auto" w:fill="auto"/>
            <w:vAlign w:val="center"/>
          </w:tcPr>
          <w:p w14:paraId="3ED098B1" w14:textId="190A814C" w:rsidR="009E093E" w:rsidRPr="00F920A2" w:rsidRDefault="009E093E" w:rsidP="009E093E">
            <w:pPr>
              <w:rPr>
                <w:rFonts w:ascii="Calibri" w:hAnsi="Calibri" w:cs="Calibri"/>
                <w:szCs w:val="20"/>
              </w:rPr>
            </w:pPr>
            <w:r w:rsidRPr="00A807A0">
              <w:rPr>
                <w:rFonts w:ascii="Calibri" w:hAnsi="Calibri" w:cs="Calibri"/>
                <w:sz w:val="22"/>
                <w:szCs w:val="22"/>
              </w:rPr>
              <w:t xml:space="preserve">Součástí dodávky </w:t>
            </w:r>
            <w:r>
              <w:rPr>
                <w:rFonts w:ascii="Calibri" w:hAnsi="Calibri" w:cs="Calibri"/>
                <w:sz w:val="22"/>
                <w:szCs w:val="22"/>
              </w:rPr>
              <w:t>musí být</w:t>
            </w:r>
            <w:r w:rsidRPr="00A807A0">
              <w:rPr>
                <w:rFonts w:ascii="Calibri" w:hAnsi="Calibri" w:cs="Calibri"/>
                <w:sz w:val="22"/>
                <w:szCs w:val="22"/>
              </w:rPr>
              <w:t xml:space="preserve"> baterie a nabíjecí stanice </w:t>
            </w:r>
          </w:p>
        </w:tc>
        <w:tc>
          <w:tcPr>
            <w:tcW w:w="1560" w:type="dxa"/>
            <w:shd w:val="clear" w:color="auto" w:fill="auto"/>
            <w:vAlign w:val="center"/>
          </w:tcPr>
          <w:p w14:paraId="637E8794" w14:textId="311B31A1"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c>
          <w:tcPr>
            <w:tcW w:w="2970" w:type="dxa"/>
            <w:shd w:val="clear" w:color="auto" w:fill="auto"/>
            <w:vAlign w:val="center"/>
          </w:tcPr>
          <w:p w14:paraId="08242B56" w14:textId="2342092D" w:rsidR="009E093E" w:rsidRPr="00073C2C" w:rsidRDefault="009E093E" w:rsidP="009E093E">
            <w:pPr>
              <w:jc w:val="center"/>
              <w:rPr>
                <w:rFonts w:ascii="Calibri" w:hAnsi="Calibri" w:cs="Calibri"/>
                <w:color w:val="FF0000"/>
                <w:sz w:val="22"/>
              </w:rPr>
            </w:pPr>
            <w:r w:rsidRPr="00073C2C">
              <w:rPr>
                <w:rFonts w:ascii="Calibri" w:hAnsi="Calibri" w:cs="Calibri"/>
                <w:color w:val="FF0000"/>
                <w:sz w:val="22"/>
                <w:szCs w:val="22"/>
              </w:rPr>
              <w:t>(doplní dodavatel)</w:t>
            </w:r>
          </w:p>
        </w:tc>
      </w:tr>
    </w:tbl>
    <w:p w14:paraId="6BEEF49D" w14:textId="33365305" w:rsidR="00A37F3F" w:rsidRPr="0059369D" w:rsidRDefault="0006204C" w:rsidP="00BC02C4">
      <w:pPr>
        <w:pStyle w:val="Nadpis2"/>
        <w:spacing w:before="240"/>
        <w:ind w:left="-142"/>
        <w:jc w:val="both"/>
        <w:rPr>
          <w:rFonts w:cs="Calibri"/>
          <w:color w:val="auto"/>
          <w:sz w:val="22"/>
          <w:szCs w:val="22"/>
        </w:rPr>
      </w:pPr>
      <w:r w:rsidRPr="0059369D">
        <w:rPr>
          <w:rFonts w:cs="Calibri"/>
          <w:color w:val="auto"/>
          <w:sz w:val="22"/>
          <w:szCs w:val="22"/>
        </w:rPr>
        <w:t>Na všechny číselné parametry je tolerance +/- 10</w:t>
      </w:r>
      <w:r w:rsidR="0037198A" w:rsidRPr="0059369D">
        <w:rPr>
          <w:rFonts w:cs="Calibri"/>
          <w:color w:val="auto"/>
          <w:sz w:val="22"/>
          <w:szCs w:val="22"/>
        </w:rPr>
        <w:t xml:space="preserve"> </w:t>
      </w:r>
      <w:r w:rsidRPr="0059369D">
        <w:rPr>
          <w:rFonts w:cs="Calibri"/>
          <w:color w:val="auto"/>
          <w:sz w:val="22"/>
          <w:szCs w:val="22"/>
        </w:rPr>
        <w:t>%, mimo číselné parametry uvedené jako min. nebo max.</w:t>
      </w:r>
    </w:p>
    <w:p w14:paraId="492B1B47" w14:textId="0F78D988" w:rsidR="00A37F3F" w:rsidRDefault="00A37F3F">
      <w:pPr>
        <w:rPr>
          <w:lang w:eastAsia="en-US"/>
        </w:rPr>
      </w:pPr>
    </w:p>
    <w:p w14:paraId="2A3E0109" w14:textId="27BA8CD0" w:rsidR="00833A68" w:rsidRDefault="00833A68">
      <w:pPr>
        <w:rPr>
          <w:lang w:eastAsia="en-US"/>
        </w:rPr>
      </w:pPr>
    </w:p>
    <w:sectPr w:rsidR="00833A68" w:rsidSect="00AC5908">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46D7E7E9" w:rsidR="00A37F3F" w:rsidRDefault="00AC5908">
    <w:pPr>
      <w:pStyle w:val="Zhlav"/>
      <w:jc w:val="both"/>
    </w:pPr>
    <w:r w:rsidRPr="005973E8">
      <w:rPr>
        <w:rFonts w:ascii="Times New Roman" w:hAnsi="Times New Roman"/>
        <w:noProof/>
        <w:sz w:val="24"/>
      </w:rPr>
      <w:drawing>
        <wp:anchor distT="0" distB="0" distL="114300" distR="114300" simplePos="0" relativeHeight="251658240" behindDoc="0" locked="0" layoutInCell="1" allowOverlap="1" wp14:anchorId="110CB63E" wp14:editId="407A1F16">
          <wp:simplePos x="0" y="0"/>
          <wp:positionH relativeFrom="column">
            <wp:posOffset>29552</wp:posOffset>
          </wp:positionH>
          <wp:positionV relativeFrom="paragraph">
            <wp:posOffset>-106143</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BE33107">
          <wp:simplePos x="0" y="0"/>
          <wp:positionH relativeFrom="margin">
            <wp:align>right</wp:align>
          </wp:positionH>
          <wp:positionV relativeFrom="paragraph">
            <wp:posOffset>-13139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07713"/>
    <w:rsid w:val="0002032A"/>
    <w:rsid w:val="00046611"/>
    <w:rsid w:val="0006204C"/>
    <w:rsid w:val="00073C2C"/>
    <w:rsid w:val="000C5E4B"/>
    <w:rsid w:val="000D3359"/>
    <w:rsid w:val="00101234"/>
    <w:rsid w:val="001201C5"/>
    <w:rsid w:val="0012647E"/>
    <w:rsid w:val="00133EF0"/>
    <w:rsid w:val="001406BE"/>
    <w:rsid w:val="00140A5E"/>
    <w:rsid w:val="00154CFF"/>
    <w:rsid w:val="00181CB9"/>
    <w:rsid w:val="00184A6F"/>
    <w:rsid w:val="001E5742"/>
    <w:rsid w:val="001F6D2A"/>
    <w:rsid w:val="00202E94"/>
    <w:rsid w:val="00227B0B"/>
    <w:rsid w:val="00234207"/>
    <w:rsid w:val="00256D8E"/>
    <w:rsid w:val="002606B6"/>
    <w:rsid w:val="002D7A28"/>
    <w:rsid w:val="00304FDF"/>
    <w:rsid w:val="00332F1B"/>
    <w:rsid w:val="0037198A"/>
    <w:rsid w:val="003A4C6C"/>
    <w:rsid w:val="003C34A3"/>
    <w:rsid w:val="003D5A80"/>
    <w:rsid w:val="003F3873"/>
    <w:rsid w:val="00413533"/>
    <w:rsid w:val="00416B3C"/>
    <w:rsid w:val="004343F1"/>
    <w:rsid w:val="0047056D"/>
    <w:rsid w:val="004F1995"/>
    <w:rsid w:val="005071D1"/>
    <w:rsid w:val="00510209"/>
    <w:rsid w:val="005160D4"/>
    <w:rsid w:val="00534CE3"/>
    <w:rsid w:val="0055273B"/>
    <w:rsid w:val="00553AD5"/>
    <w:rsid w:val="00584BB7"/>
    <w:rsid w:val="0059369D"/>
    <w:rsid w:val="00594996"/>
    <w:rsid w:val="005A1470"/>
    <w:rsid w:val="005A1FEA"/>
    <w:rsid w:val="00655D06"/>
    <w:rsid w:val="00660B0B"/>
    <w:rsid w:val="00686DE7"/>
    <w:rsid w:val="006A295B"/>
    <w:rsid w:val="00730DFA"/>
    <w:rsid w:val="00777E7F"/>
    <w:rsid w:val="00821692"/>
    <w:rsid w:val="00833A68"/>
    <w:rsid w:val="00842A9A"/>
    <w:rsid w:val="00884B82"/>
    <w:rsid w:val="008F432E"/>
    <w:rsid w:val="008F4413"/>
    <w:rsid w:val="00911744"/>
    <w:rsid w:val="00947C53"/>
    <w:rsid w:val="009758D4"/>
    <w:rsid w:val="00995AE2"/>
    <w:rsid w:val="009B7BEF"/>
    <w:rsid w:val="009C4FEE"/>
    <w:rsid w:val="009D4CE8"/>
    <w:rsid w:val="009E093E"/>
    <w:rsid w:val="009E58A7"/>
    <w:rsid w:val="009F0B4C"/>
    <w:rsid w:val="009F2EDF"/>
    <w:rsid w:val="009F668C"/>
    <w:rsid w:val="00A067B6"/>
    <w:rsid w:val="00A21D13"/>
    <w:rsid w:val="00A35AC9"/>
    <w:rsid w:val="00A37F3F"/>
    <w:rsid w:val="00A41B9F"/>
    <w:rsid w:val="00A61694"/>
    <w:rsid w:val="00A72E88"/>
    <w:rsid w:val="00A95871"/>
    <w:rsid w:val="00AB6522"/>
    <w:rsid w:val="00AC5908"/>
    <w:rsid w:val="00AD0022"/>
    <w:rsid w:val="00AE768C"/>
    <w:rsid w:val="00B4069C"/>
    <w:rsid w:val="00B942E7"/>
    <w:rsid w:val="00BC02C4"/>
    <w:rsid w:val="00BE285B"/>
    <w:rsid w:val="00C05EB8"/>
    <w:rsid w:val="00C11680"/>
    <w:rsid w:val="00C17B1F"/>
    <w:rsid w:val="00C25B46"/>
    <w:rsid w:val="00C36377"/>
    <w:rsid w:val="00C40EA8"/>
    <w:rsid w:val="00C6562B"/>
    <w:rsid w:val="00C80D81"/>
    <w:rsid w:val="00C9190B"/>
    <w:rsid w:val="00CA5C3C"/>
    <w:rsid w:val="00CA7585"/>
    <w:rsid w:val="00CF0D32"/>
    <w:rsid w:val="00CF5B1E"/>
    <w:rsid w:val="00D15F50"/>
    <w:rsid w:val="00D32A09"/>
    <w:rsid w:val="00D4293D"/>
    <w:rsid w:val="00D86A18"/>
    <w:rsid w:val="00D87AE3"/>
    <w:rsid w:val="00DA2868"/>
    <w:rsid w:val="00DA7867"/>
    <w:rsid w:val="00DD392F"/>
    <w:rsid w:val="00DD5864"/>
    <w:rsid w:val="00E140E4"/>
    <w:rsid w:val="00E777AC"/>
    <w:rsid w:val="00E806CB"/>
    <w:rsid w:val="00EB6FE5"/>
    <w:rsid w:val="00EB7AC5"/>
    <w:rsid w:val="00EF44F5"/>
    <w:rsid w:val="00F37AE0"/>
    <w:rsid w:val="00F403F6"/>
    <w:rsid w:val="00F43448"/>
    <w:rsid w:val="00F920A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11D2EDC"/>
  <w15:docId w15:val="{5CE6296F-BC91-497F-AF72-FAD67A02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2</Pages>
  <Words>340</Words>
  <Characters>2006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20</cp:revision>
  <dcterms:created xsi:type="dcterms:W3CDTF">2024-04-02T09:12:00Z</dcterms:created>
  <dcterms:modified xsi:type="dcterms:W3CDTF">2024-10-07T20:44:00Z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